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小标宋体" w:hAnsi="华文中宋" w:eastAsia="小标宋体" w:cs="宋体"/>
          <w:b/>
          <w:bCs/>
          <w:color w:val="FF0000"/>
          <w:spacing w:val="-10"/>
          <w:sz w:val="52"/>
          <w:szCs w:val="64"/>
        </w:rPr>
      </w:pPr>
      <w:r>
        <w:rPr>
          <w:rFonts w:hint="eastAsia" w:ascii="小标宋体" w:hAnsi="华文中宋" w:eastAsia="小标宋体" w:cs="宋体"/>
          <w:b/>
          <w:bCs/>
          <w:color w:val="FF0000"/>
          <w:spacing w:val="-10"/>
          <w:sz w:val="52"/>
          <w:szCs w:val="64"/>
        </w:rPr>
        <w:t>共青团湖南师范大学</w:t>
      </w:r>
    </w:p>
    <w:p>
      <w:pPr>
        <w:widowControl/>
        <w:snapToGrid w:val="0"/>
        <w:jc w:val="center"/>
        <w:rPr>
          <w:rFonts w:hint="eastAsia" w:ascii="小标宋体" w:hAnsi="华文中宋" w:eastAsia="小标宋体" w:cs="宋体"/>
          <w:b/>
          <w:bCs/>
          <w:color w:val="FF0000"/>
          <w:spacing w:val="-10"/>
          <w:sz w:val="52"/>
          <w:szCs w:val="64"/>
        </w:rPr>
      </w:pPr>
      <w:r>
        <w:rPr>
          <w:rFonts w:hint="eastAsia" w:ascii="小标宋体" w:hAnsi="华文中宋" w:eastAsia="小标宋体" w:cs="宋体"/>
          <w:b/>
          <w:bCs/>
          <w:color w:val="FF0000"/>
          <w:spacing w:val="-10"/>
          <w:sz w:val="52"/>
          <w:szCs w:val="64"/>
        </w:rPr>
        <w:t>数学与统计学院委员会文件</w:t>
      </w:r>
    </w:p>
    <w:p>
      <w:pPr>
        <w:widowControl/>
        <w:snapToGrid w:val="0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ˎ̥" w:cs="宋体"/>
          <w:bCs/>
          <w:szCs w:val="32"/>
        </w:rPr>
        <w:t xml:space="preserve"> </w:t>
      </w:r>
      <w:r>
        <w:rPr>
          <w:rFonts w:hint="eastAsia" w:ascii="仿宋_GB2312" w:hAnsi="宋体"/>
          <w:szCs w:val="32"/>
        </w:rPr>
        <w:t xml:space="preserve"> </w:t>
      </w:r>
    </w:p>
    <w:p>
      <w:pPr>
        <w:widowControl/>
        <w:snapToGrid w:val="0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院团字〔202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〕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</w:t>
      </w:r>
      <w:r>
        <w:rPr>
          <w:rFonts w:hint="eastAsia" w:ascii="仿宋_GB2312" w:hAnsi="ˎ̥" w:cs="宋体"/>
          <w:bCs/>
          <w:szCs w:val="32"/>
        </w:rPr>
        <w:t xml:space="preserve"> </w:t>
      </w:r>
      <w:r>
        <w:rPr>
          <w:rFonts w:hint="eastAsia" w:ascii="仿宋_GB2312" w:hAnsi="宋体"/>
          <w:szCs w:val="32"/>
        </w:rPr>
        <w:t xml:space="preserve"> 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5615940" cy="132080"/>
                <wp:effectExtent l="0" t="12065" r="3810" b="273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32080"/>
                          <a:chOff x="0" y="0"/>
                          <a:chExt cx="7200" cy="215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 flipV="1">
                            <a:off x="0" y="156"/>
                            <a:ext cx="342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3960" y="156"/>
                            <a:ext cx="324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五角星 3"/>
                        <wps:cNvSpPr/>
                        <wps:spPr>
                          <a:xfrm>
                            <a:off x="3600" y="0"/>
                            <a:ext cx="238" cy="215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0.6pt;height:10.4pt;width:442.2pt;mso-position-horizontal:center;z-index:251659264;mso-width-relative:page;mso-height-relative:page;" coordsize="7200,215" o:gfxdata="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DaynvTXAAAABgEAAA8AAAAAAAAAAQAgAAAA&#10;IgAAAGRycy9kb3ducmV2LnhtbFBLAQIUABQAAAAIAIdO4kDmKb3+8AIAAEgJAAAOAAAAAAAAAAEA&#10;IAAAACYBAABkcnMvZTJvRG9jLnhtbFBLBQYAAAAABgAGAFkBAACIBgAAAAA=&#10;">
                <o:lock v:ext="edit" aspectratio="f"/>
                <v:line id="_x0000_s1026" o:spid="_x0000_s1026" o:spt="20" style="position:absolute;left:0;top:156;flip:y;height:0;width:3420;" filled="f" stroked="t" coordsize="21600,21600" o:gfxdata="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JFrbsAAADa&#10;AAAADwAAAAAAAAABACAAAAAiAAAAZHJzL2Rvd25yZXYueG1sUEsBAhQAFAAAAAgAh07iQDMvBZ47&#10;AAAAOQAAABAAAAAAAAAAAQAgAAAACgEAAGRycy9zaGFwZXhtbC54bWxQSwUGAAAAAAYABgBbAQAA&#10;tAMAAAAA&#10;">
                  <v:fill on="f" focussize="0,0"/>
                  <v:stroke weight="1.75pt" color="#FF0000" joinstyle="round"/>
                  <v:imagedata o:title=""/>
                  <o:lock v:ext="edit" aspectratio="f"/>
                </v:line>
                <v:line id="_x0000_s1026" o:spid="_x0000_s1026" o:spt="20" style="position:absolute;left:3960;top:156;height:0;width:3240;" filled="f" stroked="t" coordsize="21600,21600" o:gfxdata="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9rFq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75pt" color="#FF0000" joinstyle="round"/>
                  <v:imagedata o:title=""/>
                  <o:lock v:ext="edit" aspectratio="f"/>
                </v:line>
                <v:shape id="_x0000_s1026" o:spid="_x0000_s1026" style="position:absolute;left:3600;top:0;height:215;width:238;" fillcolor="#FF0000" filled="t" stroked="t" coordsize="238,215" o:gfxdata="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5joW8AAAA&#10;2gAAAA8AAAAAAAAAAQAgAAAAIgAAAGRycy9kb3ducmV2LnhtbFBLAQIUABQAAAAIAIdO4kAzLwWe&#10;OwAAADkAAAAQAAAAAAAAAAEAIAAAAAsBAABkcnMvc2hhcGV4bWwueG1sUEsFBgAAAAAGAAYAWwEA&#10;ALUDAAAAAA==&#10;" path="m0,82l90,82,119,0,147,82,237,82,164,132,192,214,119,164,45,214,73,132xe">
                  <v:path o:connectlocs="119,0;0,82;45,214;192,214;237,82" o:connectangles="247,164,82,82,0"/>
                  <v:fill on="t" focussize="0,0"/>
                  <v:stroke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center"/>
        <w:outlineLvl w:val="2"/>
        <w:rPr>
          <w:rFonts w:hint="eastAsia" w:ascii="黑体" w:hAnsi="Verdana" w:eastAsia="黑体" w:cs="宋体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Verdana" w:eastAsia="黑体" w:cs="宋体"/>
          <w:bCs/>
          <w:kern w:val="0"/>
          <w:sz w:val="36"/>
          <w:szCs w:val="36"/>
        </w:rPr>
        <w:t>关于</w:t>
      </w:r>
      <w:r>
        <w:rPr>
          <w:rFonts w:hint="eastAsia" w:ascii="黑体" w:hAnsi="Verdana" w:eastAsia="黑体" w:cs="宋体"/>
          <w:bCs/>
          <w:kern w:val="0"/>
          <w:sz w:val="36"/>
          <w:szCs w:val="36"/>
          <w:lang w:val="en-US" w:eastAsia="zh-CN"/>
        </w:rPr>
        <w:t>公布学院</w:t>
      </w:r>
      <w:r>
        <w:rPr>
          <w:rFonts w:hint="eastAsia" w:ascii="黑体" w:hAnsi="Verdana" w:eastAsia="黑体" w:cs="宋体"/>
          <w:bCs/>
          <w:kern w:val="0"/>
          <w:sz w:val="36"/>
          <w:szCs w:val="36"/>
        </w:rPr>
        <w:t>202</w:t>
      </w:r>
      <w:r>
        <w:rPr>
          <w:rFonts w:hint="eastAsia" w:ascii="黑体" w:hAnsi="Verdana" w:eastAsia="黑体" w:cs="宋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Verdana" w:eastAsia="黑体" w:cs="宋体"/>
          <w:bCs/>
          <w:kern w:val="0"/>
          <w:sz w:val="36"/>
          <w:szCs w:val="36"/>
        </w:rPr>
        <w:t>—202</w:t>
      </w:r>
      <w:r>
        <w:rPr>
          <w:rFonts w:hint="eastAsia" w:ascii="黑体" w:hAnsi="Verdana" w:eastAsia="黑体" w:cs="宋体"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Verdana" w:eastAsia="黑体" w:cs="宋体"/>
          <w:bCs/>
          <w:kern w:val="0"/>
          <w:sz w:val="36"/>
          <w:szCs w:val="36"/>
        </w:rPr>
        <w:t>学年度</w:t>
      </w:r>
      <w:r>
        <w:rPr>
          <w:rFonts w:hint="eastAsia" w:ascii="黑体" w:hAnsi="Verdana" w:eastAsia="黑体" w:cs="宋体"/>
          <w:bCs/>
          <w:kern w:val="0"/>
          <w:sz w:val="36"/>
          <w:szCs w:val="36"/>
          <w:lang w:val="en-US" w:eastAsia="zh-CN"/>
        </w:rPr>
        <w:t>团学组织学生</w:t>
      </w:r>
    </w:p>
    <w:p>
      <w:pPr>
        <w:widowControl/>
        <w:jc w:val="center"/>
        <w:outlineLvl w:val="2"/>
        <w:rPr>
          <w:rFonts w:ascii="黑体" w:hAnsi="Verdana" w:eastAsia="黑体" w:cs="宋体"/>
          <w:bCs/>
          <w:kern w:val="0"/>
          <w:sz w:val="36"/>
          <w:szCs w:val="36"/>
        </w:rPr>
      </w:pPr>
      <w:r>
        <w:rPr>
          <w:rFonts w:hint="eastAsia" w:ascii="黑体" w:hAnsi="Verdana" w:eastAsia="黑体" w:cs="宋体"/>
          <w:bCs/>
          <w:kern w:val="0"/>
          <w:sz w:val="36"/>
          <w:szCs w:val="36"/>
          <w:lang w:val="en-US" w:eastAsia="zh-CN"/>
        </w:rPr>
        <w:t>委员名单的</w:t>
      </w:r>
      <w:r>
        <w:rPr>
          <w:rFonts w:hint="eastAsia" w:ascii="黑体" w:hAnsi="Verdana" w:eastAsia="黑体" w:cs="宋体"/>
          <w:bCs/>
          <w:kern w:val="0"/>
          <w:sz w:val="36"/>
          <w:szCs w:val="36"/>
        </w:rPr>
        <w:t>通知</w:t>
      </w:r>
    </w:p>
    <w:p>
      <w:pPr>
        <w:widowControl/>
        <w:jc w:val="center"/>
        <w:outlineLvl w:val="2"/>
        <w:rPr>
          <w:rFonts w:ascii="黑体" w:hAnsi="Verdana" w:eastAsia="黑体" w:cs="宋体"/>
          <w:bCs/>
          <w:kern w:val="0"/>
          <w:sz w:val="30"/>
          <w:szCs w:val="30"/>
        </w:rPr>
      </w:pPr>
    </w:p>
    <w:p>
      <w:pPr>
        <w:spacing w:line="480" w:lineRule="auto"/>
        <w:jc w:val="left"/>
        <w:rPr>
          <w:rFonts w:ascii="仿宋_GB2312" w:hAnsi="华文仿宋" w:eastAsia="仿宋_GB2312"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>各基层团支部：</w:t>
      </w:r>
    </w:p>
    <w:p>
      <w:pPr>
        <w:spacing w:line="480" w:lineRule="auto"/>
        <w:ind w:firstLine="600" w:firstLineChars="200"/>
        <w:rPr>
          <w:rFonts w:hint="eastAsia" w:ascii="仿宋_GB2312" w:hAnsi="华文仿宋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>为保证</w:t>
      </w:r>
      <w:r>
        <w:rPr>
          <w:rFonts w:hint="eastAsia" w:ascii="仿宋_GB2312" w:hAnsi="华文仿宋" w:eastAsia="仿宋_GB2312"/>
          <w:color w:val="000000"/>
          <w:sz w:val="30"/>
          <w:szCs w:val="30"/>
          <w:lang w:val="en-US" w:eastAsia="zh-CN"/>
        </w:rPr>
        <w:t>数学与统计学院团学工作的顺利开展，决定在全院学生中考察、选拔第二十二届</w:t>
      </w:r>
      <w:r>
        <w:rPr>
          <w:rFonts w:hint="eastAsia" w:ascii="仿宋_GB2312" w:hAnsi="华文仿宋" w:eastAsia="仿宋_GB2312"/>
          <w:color w:val="000000"/>
          <w:sz w:val="30"/>
          <w:szCs w:val="30"/>
          <w:lang w:val="en-US" w:eastAsia="zh-Hans"/>
        </w:rPr>
        <w:t>团委会</w:t>
      </w:r>
      <w:r>
        <w:rPr>
          <w:rFonts w:hint="eastAsia" w:ascii="仿宋_GB2312" w:hAnsi="华文仿宋" w:eastAsia="仿宋_GB2312"/>
          <w:color w:val="000000"/>
          <w:sz w:val="30"/>
          <w:szCs w:val="30"/>
          <w:lang w:val="en-US" w:eastAsia="zh-CN"/>
        </w:rPr>
        <w:t>团委、学生会、第</w:t>
      </w:r>
      <w:r>
        <w:rPr>
          <w:rFonts w:hint="eastAsia" w:ascii="仿宋_GB2312" w:hAnsi="华文仿宋" w:eastAsia="仿宋_GB2312"/>
          <w:color w:val="000000"/>
          <w:sz w:val="30"/>
          <w:szCs w:val="30"/>
          <w:lang w:val="en-US" w:eastAsia="zh-Hans"/>
        </w:rPr>
        <w:t>二十</w:t>
      </w:r>
      <w:r>
        <w:rPr>
          <w:rFonts w:hint="eastAsia" w:ascii="仿宋_GB2312" w:hAnsi="华文仿宋" w:eastAsia="仿宋_GB2312"/>
          <w:color w:val="000000"/>
          <w:sz w:val="30"/>
          <w:szCs w:val="30"/>
          <w:lang w:val="en-US" w:eastAsia="zh-CN"/>
        </w:rPr>
        <w:t>一届团委会学生社团管理服务中心、第十三届团委会青年传媒中心</w:t>
      </w:r>
      <w:r>
        <w:rPr>
          <w:rFonts w:hint="eastAsia" w:ascii="仿宋_GB2312" w:hAnsi="华文仿宋" w:eastAsia="仿宋_GB2312"/>
          <w:color w:val="000000"/>
          <w:sz w:val="30"/>
          <w:szCs w:val="30"/>
          <w:lang w:val="en-US" w:eastAsia="zh-Hans"/>
        </w:rPr>
        <w:t>学生委员</w:t>
      </w:r>
      <w:r>
        <w:rPr>
          <w:rFonts w:hint="eastAsia" w:ascii="仿宋_GB2312" w:hAnsi="华文仿宋" w:eastAsia="仿宋_GB2312"/>
          <w:color w:val="000000"/>
          <w:sz w:val="30"/>
          <w:szCs w:val="30"/>
          <w:lang w:val="en-US" w:eastAsia="zh-CN"/>
        </w:rPr>
        <w:t>。经自主报名，资格审查，部门面试，学院笔试</w:t>
      </w:r>
      <w:r>
        <w:rPr>
          <w:rFonts w:hint="default" w:ascii="仿宋_GB2312" w:hAnsi="华文仿宋" w:eastAsia="仿宋_GB2312"/>
          <w:color w:val="000000"/>
          <w:sz w:val="30"/>
          <w:szCs w:val="30"/>
          <w:lang w:eastAsia="zh-CN"/>
        </w:rPr>
        <w:t>、</w:t>
      </w:r>
      <w:r>
        <w:rPr>
          <w:rFonts w:hint="eastAsia" w:ascii="仿宋_GB2312" w:hAnsi="华文仿宋" w:eastAsia="仿宋_GB2312"/>
          <w:color w:val="000000"/>
          <w:sz w:val="30"/>
          <w:szCs w:val="30"/>
          <w:lang w:val="en-US" w:eastAsia="zh-Hans"/>
        </w:rPr>
        <w:t>院学工办审批和</w:t>
      </w:r>
      <w:r>
        <w:rPr>
          <w:rFonts w:hint="eastAsia" w:ascii="仿宋_GB2312" w:hAnsi="华文仿宋" w:eastAsia="仿宋_GB2312"/>
          <w:color w:val="000000"/>
          <w:sz w:val="30"/>
          <w:szCs w:val="30"/>
          <w:lang w:val="en-US" w:eastAsia="zh-CN"/>
        </w:rPr>
        <w:t>双代会民主投票，院团委开会讨论最终确定学院2023—2024年度学生团学工作委员名单，现将人选名单公布如下：</w:t>
      </w:r>
    </w:p>
    <w:p>
      <w:pPr>
        <w:spacing w:line="480" w:lineRule="auto"/>
        <w:rPr>
          <w:rFonts w:hint="eastAsia" w:ascii="仿宋_GB2312" w:hAnsi="华文仿宋" w:eastAsia="仿宋_GB2312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仿宋_GB2312" w:hAnsi="华文仿宋" w:eastAsia="仿宋_GB2312"/>
          <w:b/>
          <w:bCs/>
          <w:color w:val="000000"/>
          <w:sz w:val="30"/>
          <w:szCs w:val="30"/>
          <w:lang w:val="en-US" w:eastAsia="zh-Hans"/>
        </w:rPr>
      </w:pP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  <w:lang w:val="en-US" w:eastAsia="zh-CN"/>
        </w:rPr>
        <w:t>团委会</w:t>
      </w: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  <w:lang w:val="en-US" w:eastAsia="zh-Hans"/>
        </w:rPr>
        <w:t>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  <w:t>（排名无先后之分）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9"/>
        <w:gridCol w:w="4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团委学生副书记             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易  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办公室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Hans"/>
              </w:rPr>
              <w:t>负责人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林杨暄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组织部负责人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刘一欣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宣传部负责人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徐华南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社会实践部负责人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张唯奕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区校共建项目部负责人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易和伟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基层组织建设部负责人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张  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青年发展工作部负责人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陈瑜琴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青年志愿者工作部负责人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颜永杰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青年创新创业指导中心主任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朱  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eastAsia="zh-Hans"/>
              </w:rPr>
              <w:t>202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Hans"/>
              </w:rPr>
              <w:t>级团总支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Hans"/>
              </w:rPr>
              <w:t>陈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佳鑫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eastAsia="zh-Hans"/>
              </w:rPr>
              <w:t>202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Hans"/>
              </w:rPr>
              <w:t>级团总支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Hans"/>
              </w:rPr>
              <w:t>李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荣桦</w:t>
            </w:r>
          </w:p>
        </w:tc>
      </w:tr>
    </w:tbl>
    <w:p>
      <w:pPr>
        <w:spacing w:line="480" w:lineRule="auto"/>
        <w:ind w:firstLine="600" w:firstLineChars="200"/>
        <w:jc w:val="center"/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</w:p>
    <w:p>
      <w:pPr>
        <w:spacing w:line="480" w:lineRule="auto"/>
        <w:ind w:firstLine="600" w:firstLineChars="200"/>
        <w:jc w:val="center"/>
        <w:rPr>
          <w:rFonts w:hint="default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  <w:lang w:val="en-US" w:eastAsia="zh-CN"/>
        </w:rPr>
        <w:t>团委会学生社团管理服务中心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  <w:t>（排名无先后之分）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1711"/>
        <w:gridCol w:w="2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1" w:type="dxa"/>
            <w:gridSpan w:val="2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学生社团管理服务中心主任兼团委学生副书记</w:t>
            </w:r>
            <w:r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2819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姜  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学生社团管理服务中心副主任</w:t>
            </w:r>
          </w:p>
        </w:tc>
        <w:tc>
          <w:tcPr>
            <w:tcW w:w="4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Hans"/>
              </w:rPr>
              <w:t>夏</w:t>
            </w:r>
            <w:r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Hans"/>
              </w:rPr>
              <w:t>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社团团务部负责人</w:t>
            </w:r>
          </w:p>
        </w:tc>
        <w:tc>
          <w:tcPr>
            <w:tcW w:w="4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李悦奇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 xml:space="preserve">社团文化传播部负责人                       </w:t>
            </w:r>
          </w:p>
        </w:tc>
        <w:tc>
          <w:tcPr>
            <w:tcW w:w="4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彭楚婷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社团发展规划部负责人</w:t>
            </w:r>
          </w:p>
        </w:tc>
        <w:tc>
          <w:tcPr>
            <w:tcW w:w="4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宋杨威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社团活动与财务部负责人</w:t>
            </w:r>
          </w:p>
        </w:tc>
        <w:tc>
          <w:tcPr>
            <w:tcW w:w="4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李小双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社团监察部负责人</w:t>
            </w:r>
          </w:p>
        </w:tc>
        <w:tc>
          <w:tcPr>
            <w:tcW w:w="4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龙</w:t>
            </w:r>
            <w:r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数学应用协会理事长</w:t>
            </w:r>
          </w:p>
        </w:tc>
        <w:tc>
          <w:tcPr>
            <w:tcW w:w="4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沈银杰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电子竞技协会理事长</w:t>
            </w:r>
          </w:p>
        </w:tc>
        <w:tc>
          <w:tcPr>
            <w:tcW w:w="4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龙智勇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绿色志愿者协会理事长</w:t>
            </w:r>
          </w:p>
        </w:tc>
        <w:tc>
          <w:tcPr>
            <w:tcW w:w="4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项悦悦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桌游与国际象棋联合社团理事长</w:t>
            </w:r>
          </w:p>
        </w:tc>
        <w:tc>
          <w:tcPr>
            <w:tcW w:w="4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b w:val="0"/>
                <w:bCs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徐马哲择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</w:p>
    <w:p>
      <w:pPr>
        <w:spacing w:line="480" w:lineRule="auto"/>
        <w:jc w:val="both"/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仿宋_GB2312" w:hAnsi="华文仿宋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  <w:lang w:val="en-US" w:eastAsia="zh-CN"/>
        </w:rPr>
        <w:t>团委会青年传媒中心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  <w:t>（排名无先后之分）</w:t>
      </w:r>
    </w:p>
    <w:tbl>
      <w:tblPr>
        <w:tblStyle w:val="4"/>
        <w:tblW w:w="90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7"/>
        <w:gridCol w:w="1708"/>
        <w:gridCol w:w="2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5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青年传媒中心主任兼团委学生副书记</w:t>
            </w:r>
          </w:p>
        </w:tc>
        <w:tc>
          <w:tcPr>
            <w:tcW w:w="2864" w:type="dxa"/>
          </w:tcPr>
          <w:p>
            <w:pPr>
              <w:spacing w:line="480" w:lineRule="auto"/>
              <w:jc w:val="left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黄一勤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5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公共事务部负责人兼青年传媒中心副主任</w:t>
            </w:r>
          </w:p>
        </w:tc>
        <w:tc>
          <w:tcPr>
            <w:tcW w:w="2864" w:type="dxa"/>
          </w:tcPr>
          <w:p>
            <w:pPr>
              <w:spacing w:line="480" w:lineRule="auto"/>
              <w:jc w:val="left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汪铭晗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97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新闻采编部负责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Hans"/>
              </w:rPr>
              <w:t>人</w:t>
            </w:r>
          </w:p>
        </w:tc>
        <w:tc>
          <w:tcPr>
            <w:tcW w:w="4572" w:type="dxa"/>
            <w:gridSpan w:val="2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蒲佳莹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97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文艺评论部负责人</w:t>
            </w:r>
          </w:p>
        </w:tc>
        <w:tc>
          <w:tcPr>
            <w:tcW w:w="4572" w:type="dxa"/>
            <w:gridSpan w:val="2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王毅恒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97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美工技术部负责人</w:t>
            </w:r>
          </w:p>
        </w:tc>
        <w:tc>
          <w:tcPr>
            <w:tcW w:w="4572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龚</w:t>
            </w:r>
            <w:r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97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人物期刊部负责人</w:t>
            </w:r>
          </w:p>
        </w:tc>
        <w:tc>
          <w:tcPr>
            <w:tcW w:w="4572" w:type="dxa"/>
            <w:gridSpan w:val="2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李  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97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影音部负责人</w:t>
            </w:r>
          </w:p>
        </w:tc>
        <w:tc>
          <w:tcPr>
            <w:tcW w:w="4572" w:type="dxa"/>
            <w:gridSpan w:val="2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吕倚影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97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新媒体部负责人</w:t>
            </w:r>
          </w:p>
        </w:tc>
        <w:tc>
          <w:tcPr>
            <w:tcW w:w="4572" w:type="dxa"/>
            <w:gridSpan w:val="2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王嘉颖</w:t>
            </w:r>
          </w:p>
        </w:tc>
      </w:tr>
    </w:tbl>
    <w:p>
      <w:pPr>
        <w:spacing w:line="480" w:lineRule="auto"/>
        <w:jc w:val="both"/>
        <w:rPr>
          <w:rFonts w:hint="default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</w:p>
    <w:p>
      <w:pPr>
        <w:spacing w:line="480" w:lineRule="auto"/>
        <w:jc w:val="both"/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</w:p>
    <w:p>
      <w:pPr>
        <w:spacing w:line="480" w:lineRule="auto"/>
        <w:jc w:val="both"/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仿宋_GB2312" w:hAnsi="华文仿宋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  <w:lang w:val="en-US" w:eastAsia="zh-CN"/>
        </w:rPr>
        <w:t>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  <w:t>（排名无先后之分）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Hans"/>
              </w:rPr>
              <w:t>主席团成员</w:t>
            </w:r>
          </w:p>
        </w:tc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胡  娉</w:t>
            </w:r>
            <w:r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eastAsia="zh-CN"/>
              </w:rPr>
              <w:t xml:space="preserve">     </w:t>
            </w:r>
            <w:r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曹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办公室负责人</w:t>
            </w:r>
          </w:p>
        </w:tc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朱佳颖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文艺部负责人</w:t>
            </w:r>
          </w:p>
        </w:tc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张淑贤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学业发展部负责人</w:t>
            </w:r>
          </w:p>
        </w:tc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陈思为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权益维护部负责人</w:t>
            </w:r>
          </w:p>
        </w:tc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唐湘铸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健康服务部负责人</w:t>
            </w:r>
          </w:p>
        </w:tc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黄  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宣传服务部负责人</w:t>
            </w:r>
          </w:p>
        </w:tc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胡梦臻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  <w:t>202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Hans"/>
              </w:rPr>
              <w:t>级年级主席</w:t>
            </w:r>
          </w:p>
        </w:tc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吴香怡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eastAsia="zh-CN"/>
              </w:rPr>
              <w:t>202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vertAlign w:val="baseline"/>
                <w:lang w:val="en-US" w:eastAsia="zh-Hans"/>
              </w:rPr>
              <w:t>级年级主席</w:t>
            </w:r>
          </w:p>
        </w:tc>
        <w:tc>
          <w:tcPr>
            <w:tcW w:w="4530" w:type="dxa"/>
          </w:tcPr>
          <w:p>
            <w:pPr>
              <w:spacing w:line="480" w:lineRule="auto"/>
              <w:jc w:val="center"/>
              <w:rPr>
                <w:rFonts w:hint="default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刘潇漫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auto"/>
        <w:ind w:firstLine="600" w:firstLineChars="200"/>
        <w:jc w:val="center"/>
        <w:rPr>
          <w:rFonts w:hint="eastAsia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</w:p>
    <w:p>
      <w:pPr>
        <w:spacing w:line="480" w:lineRule="auto"/>
        <w:ind w:firstLine="600" w:firstLineChars="200"/>
        <w:jc w:val="center"/>
        <w:rPr>
          <w:rFonts w:hint="default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华文仿宋" w:eastAsia="仿宋_GB2312"/>
          <w:b w:val="0"/>
          <w:bCs w:val="0"/>
          <w:color w:val="000000"/>
          <w:sz w:val="30"/>
          <w:szCs w:val="30"/>
          <w:lang w:val="en-US" w:eastAsia="zh-CN"/>
        </w:rPr>
        <w:t xml:space="preserve">                               </w:t>
      </w:r>
    </w:p>
    <w:p>
      <w:pPr>
        <w:spacing w:line="600" w:lineRule="exact"/>
        <w:jc w:val="right"/>
        <w:rPr>
          <w:rFonts w:ascii="仿宋_GB2312" w:hAnsi="华文仿宋" w:eastAsia="仿宋_GB2312"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 xml:space="preserve">                                共青团湖南师范大学</w:t>
      </w:r>
    </w:p>
    <w:p>
      <w:pPr>
        <w:spacing w:line="600" w:lineRule="exact"/>
        <w:jc w:val="right"/>
        <w:rPr>
          <w:rFonts w:ascii="仿宋_GB2312" w:hAnsi="华文仿宋" w:eastAsia="仿宋_GB2312"/>
          <w:color w:val="000000"/>
          <w:sz w:val="30"/>
          <w:szCs w:val="30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 xml:space="preserve">                                数学与统计学院委员会</w:t>
      </w:r>
    </w:p>
    <w:p>
      <w:pPr>
        <w:spacing w:line="600" w:lineRule="exact"/>
        <w:jc w:val="right"/>
        <w:rPr>
          <w:rFonts w:ascii="仿宋_GB2312" w:eastAsia="仿宋_GB2312"/>
          <w:b/>
          <w:color w:val="0000FF"/>
          <w:sz w:val="24"/>
        </w:rPr>
      </w:pPr>
      <w:r>
        <w:rPr>
          <w:rFonts w:hint="eastAsia" w:ascii="仿宋_GB2312" w:hAnsi="华文仿宋" w:eastAsia="仿宋_GB2312"/>
          <w:color w:val="000000"/>
          <w:sz w:val="30"/>
          <w:szCs w:val="30"/>
        </w:rPr>
        <w:t xml:space="preserve">                             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二〇二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华文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spacing w:line="600" w:lineRule="exact"/>
        <w:jc w:val="left"/>
        <w:rPr>
          <w:rFonts w:hint="eastAsia" w:ascii="仿宋_GB2312" w:hAnsi="华文仿宋" w:eastAsia="仿宋_GB2312"/>
          <w:color w:val="000000"/>
          <w:sz w:val="30"/>
          <w:szCs w:val="30"/>
        </w:rPr>
      </w:pPr>
    </w:p>
    <w:p/>
    <w:sectPr>
      <w:headerReference r:id="rId3" w:type="default"/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方正全福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0YjI5N2ExMzgwNDZlYjZkNDJiYjY3ZDZkYTk1MWUifQ=="/>
  </w:docVars>
  <w:rsids>
    <w:rsidRoot w:val="3595688D"/>
    <w:rsid w:val="001F7228"/>
    <w:rsid w:val="00320068"/>
    <w:rsid w:val="00674D3E"/>
    <w:rsid w:val="007D48DA"/>
    <w:rsid w:val="008C2E6D"/>
    <w:rsid w:val="008F7B6F"/>
    <w:rsid w:val="00A11EAE"/>
    <w:rsid w:val="00B05904"/>
    <w:rsid w:val="00C6763F"/>
    <w:rsid w:val="00C72814"/>
    <w:rsid w:val="00EA203A"/>
    <w:rsid w:val="00EF10EF"/>
    <w:rsid w:val="00FB780D"/>
    <w:rsid w:val="02C3173B"/>
    <w:rsid w:val="091F3CD9"/>
    <w:rsid w:val="128150DD"/>
    <w:rsid w:val="131D53B5"/>
    <w:rsid w:val="14046149"/>
    <w:rsid w:val="14AD7D78"/>
    <w:rsid w:val="195E6FCA"/>
    <w:rsid w:val="1A9829D4"/>
    <w:rsid w:val="1C9B0B00"/>
    <w:rsid w:val="1CAA2A2E"/>
    <w:rsid w:val="1D6C0C7F"/>
    <w:rsid w:val="1E9D3171"/>
    <w:rsid w:val="223968B9"/>
    <w:rsid w:val="27651D82"/>
    <w:rsid w:val="27DF2C4E"/>
    <w:rsid w:val="288E34DD"/>
    <w:rsid w:val="2C4D5159"/>
    <w:rsid w:val="306764DD"/>
    <w:rsid w:val="31F401A4"/>
    <w:rsid w:val="330A0D60"/>
    <w:rsid w:val="3595688D"/>
    <w:rsid w:val="41C31D9E"/>
    <w:rsid w:val="4612412F"/>
    <w:rsid w:val="48175986"/>
    <w:rsid w:val="48FE3735"/>
    <w:rsid w:val="49043CFF"/>
    <w:rsid w:val="53195D4D"/>
    <w:rsid w:val="54A46926"/>
    <w:rsid w:val="576730EA"/>
    <w:rsid w:val="5F1C7C23"/>
    <w:rsid w:val="61244C62"/>
    <w:rsid w:val="614D2F0A"/>
    <w:rsid w:val="65424FBE"/>
    <w:rsid w:val="658B19AC"/>
    <w:rsid w:val="65B20782"/>
    <w:rsid w:val="663552F9"/>
    <w:rsid w:val="68497BB7"/>
    <w:rsid w:val="69BC4303"/>
    <w:rsid w:val="77DFBC5B"/>
    <w:rsid w:val="F7B6FCFB"/>
    <w:rsid w:val="F7FA9961"/>
    <w:rsid w:val="FFE731A7"/>
    <w:rsid w:val="FFF3C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761</Words>
  <Characters>789</Characters>
  <Lines>16</Lines>
  <Paragraphs>4</Paragraphs>
  <TotalTime>1</TotalTime>
  <ScaleCrop>false</ScaleCrop>
  <LinksUpToDate>false</LinksUpToDate>
  <CharactersWithSpaces>989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2019-11-19T22:32:00Z</dcterms:created>
  <dc:creator>16600</dc:creator>
  <cp:lastModifiedBy>WPS_1564748048</cp:lastModifiedBy>
  <dcterms:modified xsi:type="dcterms:W3CDTF">2023-06-02T07:19:46Z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7350BCED22D48A165118A26228DB109E</vt:lpwstr>
  </property>
</Properties>
</file>